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6A0E" w14:textId="77777777" w:rsidR="00050552" w:rsidRDefault="00046C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COVID-19 RESTRICTIONS</w:t>
      </w:r>
    </w:p>
    <w:p w14:paraId="783647E4" w14:textId="77777777" w:rsidR="00050552" w:rsidRDefault="00046C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</w:t>
      </w:r>
    </w:p>
    <w:p w14:paraId="5570FE7D" w14:textId="77777777" w:rsidR="00050552" w:rsidRDefault="00046C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Due to the current COVID-19 restrictions in place, this </w:t>
      </w:r>
    </w:p>
    <w:p w14:paraId="6ADFD81A" w14:textId="77777777" w:rsidR="00050552" w:rsidRDefault="00046C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competition has been limited to "Judged before Show" </w:t>
      </w:r>
    </w:p>
    <w:p w14:paraId="28723D5B" w14:textId="77777777" w:rsidR="00050552" w:rsidRDefault="00046C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Sections only! Therefore, any Sections listed in the </w:t>
      </w:r>
    </w:p>
    <w:p w14:paraId="41A892B7" w14:textId="77777777" w:rsidR="00050552" w:rsidRDefault="00046C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Competition Schedule as "Judged at Show" will not appear</w:t>
      </w:r>
    </w:p>
    <w:p w14:paraId="7B115B55" w14:textId="77777777" w:rsidR="00050552" w:rsidRDefault="00046C46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in these Competition Results.</w:t>
      </w:r>
    </w:p>
    <w:p w14:paraId="63E9B873" w14:textId="77777777" w:rsidR="00050552" w:rsidRDefault="00046C46">
      <w:pPr>
        <w:widowControl w:val="0"/>
        <w:tabs>
          <w:tab w:val="left" w:pos="90"/>
          <w:tab w:val="left" w:pos="2202"/>
        </w:tabs>
        <w:autoSpaceDE w:val="0"/>
        <w:autoSpaceDN w:val="0"/>
        <w:adjustRightInd w:val="0"/>
        <w:spacing w:before="431" w:after="0" w:line="240" w:lineRule="auto"/>
        <w:rPr>
          <w:rFonts w:ascii="Arial Narrow" w:hAnsi="Arial Narrow" w:cs="Arial Narrow"/>
          <w:b/>
          <w:bCs/>
          <w:color w:val="000000"/>
          <w:sz w:val="40"/>
          <w:szCs w:val="40"/>
        </w:rPr>
      </w:pP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Trophy Results -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 Narrow" w:hAnsi="Arial Narrow" w:cs="Arial Narrow"/>
          <w:b/>
          <w:bCs/>
          <w:color w:val="000000"/>
          <w:sz w:val="32"/>
          <w:szCs w:val="32"/>
        </w:rPr>
        <w:t>GEMKHANA® 2020</w:t>
      </w:r>
    </w:p>
    <w:p w14:paraId="1855F543" w14:textId="77777777" w:rsidR="00050552" w:rsidRDefault="00046C46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17"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AT-1a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Gem &amp; Lapidary Council NSW Trophy</w:t>
      </w:r>
    </w:p>
    <w:p w14:paraId="34AECAE1" w14:textId="77777777" w:rsidR="00050552" w:rsidRDefault="00046C46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Novice - Standard Cabochon</w:t>
      </w:r>
    </w:p>
    <w:p w14:paraId="30A9F4C7" w14:textId="77777777" w:rsidR="00050552" w:rsidRDefault="00046C46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Peter Howard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Port Hacking</w:t>
      </w:r>
    </w:p>
    <w:p w14:paraId="0320445F" w14:textId="77777777" w:rsidR="00050552" w:rsidRDefault="00046C46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AT-2a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Gem &amp; Lapidary Council NSW Trophy</w:t>
      </w:r>
    </w:p>
    <w:p w14:paraId="07EBAE55" w14:textId="77777777" w:rsidR="00050552" w:rsidRDefault="00046C46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Polished Face - Flat Surface</w:t>
      </w:r>
    </w:p>
    <w:p w14:paraId="778BA0BC" w14:textId="77777777" w:rsidR="00050552" w:rsidRDefault="00046C46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Barbara 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Northern District</w:t>
      </w:r>
    </w:p>
    <w:p w14:paraId="42A2436C" w14:textId="4D067A08" w:rsidR="00050552" w:rsidRDefault="00046C46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AT-4a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Joan Ball Trophy (Enamelled Jew</w:t>
      </w:r>
      <w:r w:rsidR="00755E6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llery)</w:t>
      </w:r>
    </w:p>
    <w:p w14:paraId="66016FF5" w14:textId="77777777" w:rsidR="00050552" w:rsidRDefault="00046C46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Enamelled Jewellery without Mount</w:t>
      </w:r>
    </w:p>
    <w:p w14:paraId="6030EF28" w14:textId="77777777" w:rsidR="00050552" w:rsidRDefault="00046C46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Barbara 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Northern District</w:t>
      </w:r>
    </w:p>
    <w:p w14:paraId="5053B39D" w14:textId="77777777" w:rsidR="00050552" w:rsidRDefault="00046C46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AT-6a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The Alan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Coulton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Trophy</w:t>
      </w:r>
    </w:p>
    <w:p w14:paraId="361E5EF5" w14:textId="77777777" w:rsidR="00050552" w:rsidRDefault="00046C46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Cast Jewellery using Natural Objects</w:t>
      </w:r>
    </w:p>
    <w:p w14:paraId="462DBD70" w14:textId="77777777" w:rsidR="00050552" w:rsidRDefault="00046C46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Barbara 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Northern District</w:t>
      </w:r>
    </w:p>
    <w:p w14:paraId="63C942C2" w14:textId="77777777" w:rsidR="00050552" w:rsidRDefault="00046C46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PT-1a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The Boris </w:t>
      </w:r>
      <w:proofErr w:type="spellStart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Novic</w:t>
      </w:r>
      <w:proofErr w:type="spellEnd"/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Trophy</w:t>
      </w:r>
    </w:p>
    <w:p w14:paraId="3B12FAD9" w14:textId="77777777" w:rsidR="00050552" w:rsidRDefault="00046C46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3"/>
          <w:szCs w:val="23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Open - Double Standard Cabochon C/S</w:t>
      </w:r>
    </w:p>
    <w:p w14:paraId="622E1FA9" w14:textId="3CD61C6D" w:rsidR="00050552" w:rsidRDefault="00046C46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 xml:space="preserve">Paul </w:t>
      </w:r>
      <w:proofErr w:type="spellStart"/>
      <w:r>
        <w:rPr>
          <w:rFonts w:ascii="Arial" w:hAnsi="Arial" w:cs="Arial"/>
          <w:color w:val="000000"/>
          <w:sz w:val="16"/>
          <w:szCs w:val="16"/>
        </w:rPr>
        <w:t>Sabolta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Parramatta</w:t>
      </w:r>
    </w:p>
    <w:p w14:paraId="7D0D49C0" w14:textId="53213E7E" w:rsidR="00755E64" w:rsidRDefault="00755E64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 w:rsidRPr="00755E64">
        <w:rPr>
          <w:rFonts w:ascii="Arial" w:hAnsi="Arial" w:cs="Arial"/>
          <w:b/>
          <w:bCs/>
          <w:color w:val="000000"/>
        </w:rPr>
        <w:t>PT-3a</w:t>
      </w:r>
      <w:r>
        <w:rPr>
          <w:rFonts w:ascii="Arial" w:hAnsi="Arial" w:cs="Arial"/>
          <w:color w:val="000000"/>
          <w:sz w:val="18"/>
          <w:szCs w:val="18"/>
        </w:rPr>
        <w:tab/>
      </w:r>
      <w:r w:rsidRPr="00755E6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The Dick </w:t>
      </w:r>
      <w:proofErr w:type="spellStart"/>
      <w:r w:rsidRPr="00755E6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Moppett</w:t>
      </w:r>
      <w:proofErr w:type="spellEnd"/>
      <w:r w:rsidRPr="00755E6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Trophy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–</w:t>
      </w:r>
      <w:r w:rsidRPr="00755E64"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Open</w:t>
      </w:r>
    </w:p>
    <w:p w14:paraId="4A890BF8" w14:textId="35021920" w:rsidR="00755E64" w:rsidRPr="00755E64" w:rsidRDefault="00755E64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ab/>
      </w:r>
      <w:r w:rsidRPr="00755E64">
        <w:rPr>
          <w:rFonts w:ascii="Arial" w:hAnsi="Arial" w:cs="Arial"/>
          <w:b/>
          <w:bCs/>
          <w:color w:val="000000"/>
          <w:sz w:val="18"/>
          <w:szCs w:val="18"/>
        </w:rPr>
        <w:t>Sections O.8B.1 &amp; O.9A.1</w:t>
      </w:r>
    </w:p>
    <w:p w14:paraId="2C8AAEA0" w14:textId="1819FFF7" w:rsidR="00755E64" w:rsidRPr="00755E64" w:rsidRDefault="00755E64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Winner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755E64">
        <w:rPr>
          <w:rFonts w:ascii="Arial" w:hAnsi="Arial" w:cs="Arial"/>
          <w:color w:val="000000"/>
          <w:sz w:val="16"/>
          <w:szCs w:val="16"/>
        </w:rPr>
        <w:t>Bob McLean</w:t>
      </w:r>
      <w:r w:rsidRPr="00755E64">
        <w:rPr>
          <w:rFonts w:ascii="Arial" w:hAnsi="Arial" w:cs="Arial"/>
          <w:color w:val="000000"/>
          <w:sz w:val="16"/>
          <w:szCs w:val="16"/>
        </w:rPr>
        <w:tab/>
        <w:t>Port Hacking</w:t>
      </w:r>
    </w:p>
    <w:p w14:paraId="1E818584" w14:textId="77777777" w:rsidR="00050552" w:rsidRDefault="00046C46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PT-5a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The Frank Lander Trophy</w:t>
      </w:r>
    </w:p>
    <w:p w14:paraId="69EBDABD" w14:textId="6EC467A7" w:rsidR="00050552" w:rsidRDefault="00046C46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Most Successful Competitor</w:t>
      </w:r>
    </w:p>
    <w:p w14:paraId="183370EF" w14:textId="69B77E8C" w:rsidR="00050552" w:rsidRDefault="00046C46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Hlk49952122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Winner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Barbara Try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Northern District</w:t>
      </w:r>
    </w:p>
    <w:bookmarkEnd w:id="0"/>
    <w:p w14:paraId="099EF04F" w14:textId="0C33CFCD" w:rsidR="00755E64" w:rsidRDefault="00755E64" w:rsidP="00755E64">
      <w:pPr>
        <w:widowControl w:val="0"/>
        <w:tabs>
          <w:tab w:val="left" w:pos="90"/>
          <w:tab w:val="left" w:pos="797"/>
        </w:tabs>
        <w:autoSpaceDE w:val="0"/>
        <w:autoSpaceDN w:val="0"/>
        <w:adjustRightInd w:val="0"/>
        <w:spacing w:before="37" w:after="0" w:line="240" w:lineRule="auto"/>
        <w:rPr>
          <w:rFonts w:ascii="Arial" w:hAnsi="Arial" w:cs="Arial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</w:rPr>
        <w:t>PT-</w:t>
      </w:r>
      <w:r>
        <w:rPr>
          <w:rFonts w:ascii="Arial" w:hAnsi="Arial" w:cs="Arial"/>
          <w:b/>
          <w:bCs/>
          <w:color w:val="000000"/>
        </w:rPr>
        <w:t>6</w:t>
      </w:r>
      <w:r>
        <w:rPr>
          <w:rFonts w:ascii="Arial" w:hAnsi="Arial" w:cs="Arial"/>
          <w:b/>
          <w:bCs/>
          <w:color w:val="000000"/>
        </w:rPr>
        <w:t>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The Frank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Hall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 xml:space="preserve"> Trophy</w:t>
      </w:r>
    </w:p>
    <w:p w14:paraId="3175ACFD" w14:textId="2E60CFD4" w:rsidR="00755E64" w:rsidRDefault="00755E64" w:rsidP="00755E64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8"/>
          <w:szCs w:val="18"/>
        </w:rPr>
        <w:t>Most Successful C</w:t>
      </w:r>
      <w:r>
        <w:rPr>
          <w:rFonts w:ascii="Arial" w:hAnsi="Arial" w:cs="Arial"/>
          <w:b/>
          <w:bCs/>
          <w:color w:val="000000"/>
          <w:sz w:val="18"/>
          <w:szCs w:val="18"/>
        </w:rPr>
        <w:t>lub</w:t>
      </w:r>
    </w:p>
    <w:p w14:paraId="5311CEDB" w14:textId="34176003" w:rsidR="006C672E" w:rsidRPr="006C672E" w:rsidRDefault="006C672E" w:rsidP="00755E64">
      <w:pPr>
        <w:widowControl w:val="0"/>
        <w:tabs>
          <w:tab w:val="left" w:pos="79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ab/>
        <w:t>Winner</w:t>
      </w:r>
      <w:r>
        <w:rPr>
          <w:rFonts w:ascii="Arial" w:hAnsi="Arial" w:cs="Arial"/>
          <w:b/>
          <w:bCs/>
          <w:color w:val="000000"/>
          <w:sz w:val="18"/>
          <w:szCs w:val="18"/>
        </w:rPr>
        <w:tab/>
      </w:r>
      <w:r w:rsidRPr="006C672E">
        <w:rPr>
          <w:rFonts w:ascii="Arial" w:hAnsi="Arial" w:cs="Arial"/>
          <w:color w:val="000000"/>
          <w:sz w:val="16"/>
          <w:szCs w:val="16"/>
        </w:rPr>
        <w:t>Northern Districts Lapidary Club</w:t>
      </w:r>
    </w:p>
    <w:p w14:paraId="4E4A6A83" w14:textId="17E5133C" w:rsidR="00755E64" w:rsidRDefault="00755E64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4A1FB100" w14:textId="77777777" w:rsidR="00755E64" w:rsidRDefault="00755E64">
      <w:pPr>
        <w:widowControl w:val="0"/>
        <w:tabs>
          <w:tab w:val="left" w:pos="797"/>
          <w:tab w:val="left" w:pos="1531"/>
          <w:tab w:val="left" w:pos="3281"/>
        </w:tabs>
        <w:autoSpaceDE w:val="0"/>
        <w:autoSpaceDN w:val="0"/>
        <w:adjustRightInd w:val="0"/>
        <w:spacing w:before="3" w:after="0" w:line="240" w:lineRule="auto"/>
        <w:rPr>
          <w:rFonts w:ascii="Arial" w:hAnsi="Arial" w:cs="Arial"/>
          <w:color w:val="000000"/>
          <w:sz w:val="23"/>
          <w:szCs w:val="23"/>
        </w:rPr>
      </w:pPr>
    </w:p>
    <w:p w14:paraId="0880465D" w14:textId="77777777" w:rsidR="00050552" w:rsidRDefault="00046C46">
      <w:pPr>
        <w:widowControl w:val="0"/>
        <w:tabs>
          <w:tab w:val="center" w:pos="2777"/>
        </w:tabs>
        <w:autoSpaceDE w:val="0"/>
        <w:autoSpaceDN w:val="0"/>
        <w:adjustRightInd w:val="0"/>
        <w:spacing w:before="93" w:after="0" w:line="240" w:lineRule="auto"/>
        <w:rPr>
          <w:rFonts w:cs="Calibri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cs="Calibri"/>
          <w:color w:val="000000"/>
          <w:sz w:val="16"/>
          <w:szCs w:val="16"/>
        </w:rPr>
        <w:t xml:space="preserve">[ End of </w:t>
      </w:r>
      <w:proofErr w:type="gramStart"/>
      <w:r>
        <w:rPr>
          <w:rFonts w:cs="Calibri"/>
          <w:color w:val="000000"/>
          <w:sz w:val="16"/>
          <w:szCs w:val="16"/>
        </w:rPr>
        <w:t>Report ]</w:t>
      </w:r>
      <w:proofErr w:type="gramEnd"/>
    </w:p>
    <w:p w14:paraId="3C18007A" w14:textId="77777777" w:rsidR="00050552" w:rsidRDefault="00046C46">
      <w:pPr>
        <w:widowControl w:val="0"/>
        <w:tabs>
          <w:tab w:val="center" w:pos="2831"/>
        </w:tabs>
        <w:autoSpaceDE w:val="0"/>
        <w:autoSpaceDN w:val="0"/>
        <w:adjustRightInd w:val="0"/>
        <w:spacing w:before="311" w:after="0" w:line="240" w:lineRule="auto"/>
        <w:rPr>
          <w:rFonts w:ascii="Arial" w:hAnsi="Arial" w:cs="Arial"/>
          <w:b/>
          <w:bCs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An Important Message</w:t>
      </w:r>
    </w:p>
    <w:p w14:paraId="7FD725FA" w14:textId="77777777" w:rsidR="00050552" w:rsidRDefault="00046C46">
      <w:pPr>
        <w:widowControl w:val="0"/>
        <w:tabs>
          <w:tab w:val="center" w:pos="283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5"/>
          <w:szCs w:val="3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32"/>
          <w:szCs w:val="32"/>
        </w:rPr>
        <w:t>From the Competition Committee!</w:t>
      </w:r>
    </w:p>
    <w:p w14:paraId="7BD8E9F8" w14:textId="77777777" w:rsidR="00050552" w:rsidRDefault="00046C46">
      <w:pPr>
        <w:widowControl w:val="0"/>
        <w:tabs>
          <w:tab w:val="left" w:pos="113"/>
        </w:tabs>
        <w:autoSpaceDE w:val="0"/>
        <w:autoSpaceDN w:val="0"/>
        <w:adjustRightInd w:val="0"/>
        <w:spacing w:before="251" w:after="0" w:line="240" w:lineRule="auto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COVID-19 RESTRICTIONS</w:t>
      </w:r>
    </w:p>
    <w:p w14:paraId="4B94BC90" w14:textId="77777777" w:rsidR="00050552" w:rsidRDefault="00046C4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</w:t>
      </w:r>
    </w:p>
    <w:p w14:paraId="2412C8B1" w14:textId="77777777" w:rsidR="00050552" w:rsidRDefault="00046C4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Due to the current COVID-19 restrictions in place, this </w:t>
      </w:r>
    </w:p>
    <w:p w14:paraId="7FA9E2BF" w14:textId="77777777" w:rsidR="00050552" w:rsidRDefault="00046C4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competition has been limited to "Judged before Show" </w:t>
      </w:r>
    </w:p>
    <w:p w14:paraId="336CBF49" w14:textId="77777777" w:rsidR="00050552" w:rsidRDefault="00046C4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Sections only! Therefore, any Sections listed in the </w:t>
      </w:r>
    </w:p>
    <w:p w14:paraId="6DF31DC5" w14:textId="77777777" w:rsidR="00050552" w:rsidRDefault="00046C4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Competition Schedule as "Judged at Show" will not appear</w:t>
      </w:r>
    </w:p>
    <w:p w14:paraId="22CA0EFF" w14:textId="77777777" w:rsidR="00050552" w:rsidRDefault="00046C4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in these Competition Results.</w:t>
      </w:r>
    </w:p>
    <w:p w14:paraId="3CAE0D00" w14:textId="77777777" w:rsidR="00050552" w:rsidRDefault="00046C4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 </w:t>
      </w:r>
    </w:p>
    <w:p w14:paraId="7C3593F6" w14:textId="77777777" w:rsidR="00050552" w:rsidRDefault="00046C4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We would like to thank all of our Competitors and </w:t>
      </w:r>
      <w:proofErr w:type="gramStart"/>
      <w:r>
        <w:rPr>
          <w:rFonts w:ascii="Arial" w:hAnsi="Arial" w:cs="Arial"/>
          <w:color w:val="000000"/>
        </w:rPr>
        <w:t>our</w:t>
      </w:r>
      <w:proofErr w:type="gramEnd"/>
      <w:r>
        <w:rPr>
          <w:rFonts w:ascii="Arial" w:hAnsi="Arial" w:cs="Arial"/>
          <w:color w:val="000000"/>
        </w:rPr>
        <w:t xml:space="preserve"> </w:t>
      </w:r>
    </w:p>
    <w:p w14:paraId="2E7A31D7" w14:textId="77777777" w:rsidR="00050552" w:rsidRDefault="00046C4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 xml:space="preserve">Judges for their continued efforts to ensure that this </w:t>
      </w:r>
    </w:p>
    <w:p w14:paraId="20D6C71F" w14:textId="77777777" w:rsidR="00050552" w:rsidRDefault="00046C46">
      <w:pPr>
        <w:widowControl w:val="0"/>
        <w:tabs>
          <w:tab w:val="left" w:pos="11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</w:rPr>
        <w:t>competition remains a success.</w:t>
      </w:r>
    </w:p>
    <w:p w14:paraId="6AA1A4B6" w14:textId="77777777" w:rsidR="00046C46" w:rsidRDefault="00046C46">
      <w:pPr>
        <w:widowControl w:val="0"/>
        <w:tabs>
          <w:tab w:val="left" w:pos="90"/>
          <w:tab w:val="center" w:pos="3288"/>
          <w:tab w:val="right" w:pos="5547"/>
        </w:tabs>
        <w:autoSpaceDE w:val="0"/>
        <w:autoSpaceDN w:val="0"/>
        <w:adjustRightInd w:val="0"/>
        <w:spacing w:before="3213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Arial" w:hAnsi="Arial" w:cs="Arial"/>
          <w:color w:val="000000"/>
          <w:sz w:val="16"/>
          <w:szCs w:val="16"/>
        </w:rPr>
        <w:t>Wednesday, 2 September 2020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i/>
          <w:iCs/>
          <w:color w:val="727272"/>
          <w:sz w:val="16"/>
          <w:szCs w:val="16"/>
        </w:rPr>
        <w:t>GEMS (Version 9.03)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Page 1 of 1</w:t>
      </w:r>
    </w:p>
    <w:sectPr w:rsidR="00046C46">
      <w:pgSz w:w="11904" w:h="16836" w:code="9"/>
      <w:pgMar w:top="737" w:right="360" w:bottom="72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56CA5"/>
    <w:rsid w:val="00046C46"/>
    <w:rsid w:val="00050552"/>
    <w:rsid w:val="00056CA5"/>
    <w:rsid w:val="006C672E"/>
    <w:rsid w:val="00755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3705D9"/>
  <w14:defaultImageDpi w14:val="0"/>
  <w15:docId w15:val="{A314D666-202E-4103-87CF-EC76E6665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2020-09-02T02:07:00Z</dcterms:created>
  <dcterms:modified xsi:type="dcterms:W3CDTF">2020-09-02T05:15:00Z</dcterms:modified>
</cp:coreProperties>
</file>